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D6" w:rsidRPr="0032083F" w:rsidRDefault="00B54F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2083F">
        <w:rPr>
          <w:rFonts w:ascii="Times New Roman" w:hAnsi="Times New Roman" w:cs="Times New Roman"/>
          <w:b/>
          <w:bCs/>
          <w:sz w:val="28"/>
          <w:szCs w:val="28"/>
          <w:lang w:val="id-ID"/>
        </w:rPr>
        <w:t>LAPORAN PERTANGGUNG JAWABAN</w:t>
      </w:r>
    </w:p>
    <w:p w:rsidR="00F34D6F" w:rsidRPr="0032083F" w:rsidRDefault="00C255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83F">
        <w:rPr>
          <w:rFonts w:ascii="Times New Roman" w:hAnsi="Times New Roman" w:cs="Times New Roman"/>
          <w:b/>
          <w:bCs/>
          <w:sz w:val="28"/>
          <w:szCs w:val="28"/>
        </w:rPr>
        <w:t>DI</w:t>
      </w:r>
      <w:r w:rsidR="00B54F98" w:rsidRPr="0032083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32083F">
        <w:rPr>
          <w:rFonts w:ascii="Times New Roman" w:hAnsi="Times New Roman" w:cs="Times New Roman"/>
          <w:b/>
          <w:bCs/>
          <w:sz w:val="28"/>
          <w:szCs w:val="28"/>
        </w:rPr>
        <w:t xml:space="preserve">ISI </w:t>
      </w:r>
      <w:r w:rsidR="00F34D6F">
        <w:rPr>
          <w:rFonts w:ascii="Times New Roman" w:hAnsi="Times New Roman" w:cs="Times New Roman"/>
          <w:b/>
          <w:bCs/>
          <w:sz w:val="28"/>
          <w:szCs w:val="28"/>
        </w:rPr>
        <w:t xml:space="preserve"> KESEKRETARIATAN BEM FATEPA UNRAM </w:t>
      </w:r>
    </w:p>
    <w:p w:rsidR="009A06D6" w:rsidRPr="00F34D6F" w:rsidRDefault="00B54F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83F">
        <w:rPr>
          <w:rFonts w:ascii="Times New Roman" w:hAnsi="Times New Roman" w:cs="Times New Roman"/>
          <w:b/>
          <w:bCs/>
          <w:sz w:val="28"/>
          <w:szCs w:val="28"/>
          <w:lang w:val="id-ID"/>
        </w:rPr>
        <w:t>PERIODE 2</w:t>
      </w:r>
      <w:r w:rsidR="00F34D6F">
        <w:rPr>
          <w:rFonts w:ascii="Times New Roman" w:hAnsi="Times New Roman" w:cs="Times New Roman"/>
          <w:b/>
          <w:bCs/>
          <w:sz w:val="28"/>
          <w:szCs w:val="28"/>
        </w:rPr>
        <w:t xml:space="preserve">019-2020 </w:t>
      </w:r>
    </w:p>
    <w:p w:rsidR="009A06D6" w:rsidRPr="0032083F" w:rsidRDefault="009A06D6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A06D6" w:rsidRPr="0032083F" w:rsidRDefault="00B54F98" w:rsidP="00C25596">
      <w:pPr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83F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114300" distR="114300">
            <wp:extent cx="1831340" cy="1800225"/>
            <wp:effectExtent l="0" t="0" r="0" b="9525"/>
            <wp:docPr id="3" name="Gambar 3" descr="Logo-Unram-Universitas-Mataram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 descr="Logo-Unram-Universitas-Mataram-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D6" w:rsidRPr="0032083F" w:rsidRDefault="009A06D6">
      <w:pPr>
        <w:spacing w:line="72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22E31" w:rsidRDefault="00122E31">
      <w:pPr>
        <w:spacing w:line="7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D6F" w:rsidRDefault="00F34D6F">
      <w:pPr>
        <w:spacing w:line="7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D6F" w:rsidRPr="0032083F" w:rsidRDefault="00F34D6F">
      <w:pPr>
        <w:spacing w:line="7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6D6" w:rsidRPr="0032083F" w:rsidRDefault="00B54F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2083F"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TEKNOLOGI PANGAN DAN AGROINDUSTRI</w:t>
      </w:r>
    </w:p>
    <w:p w:rsidR="009A06D6" w:rsidRPr="0032083F" w:rsidRDefault="00B54F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2083F"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MATARAM</w:t>
      </w:r>
    </w:p>
    <w:p w:rsidR="009A06D6" w:rsidRPr="0032083F" w:rsidRDefault="00B54F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2083F">
        <w:rPr>
          <w:rFonts w:ascii="Times New Roman" w:hAnsi="Times New Roman" w:cs="Times New Roman"/>
          <w:b/>
          <w:bCs/>
          <w:sz w:val="28"/>
          <w:szCs w:val="28"/>
          <w:lang w:val="id-ID"/>
        </w:rPr>
        <w:t>2019</w:t>
      </w:r>
    </w:p>
    <w:p w:rsidR="003C2F17" w:rsidRPr="00122E31" w:rsidRDefault="003C2F17" w:rsidP="00122E31">
      <w:pPr>
        <w:tabs>
          <w:tab w:val="left" w:pos="425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A06D6" w:rsidRPr="0032083F" w:rsidRDefault="00B54F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32083F">
        <w:rPr>
          <w:rFonts w:ascii="Times New Roman" w:hAnsi="Times New Roman" w:cs="Times New Roman"/>
          <w:b/>
          <w:bCs/>
          <w:sz w:val="28"/>
          <w:szCs w:val="28"/>
          <w:lang w:val="id-ID"/>
        </w:rPr>
        <w:lastRenderedPageBreak/>
        <w:t xml:space="preserve">Laporan Pertanggung Jawaban </w:t>
      </w:r>
      <w:r w:rsidR="00C25596" w:rsidRPr="0032083F">
        <w:rPr>
          <w:rFonts w:ascii="Times New Roman" w:hAnsi="Times New Roman" w:cs="Times New Roman"/>
          <w:b/>
          <w:bCs/>
          <w:sz w:val="28"/>
          <w:szCs w:val="28"/>
        </w:rPr>
        <w:t>Di</w:t>
      </w:r>
      <w:r w:rsidRPr="0032083F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4C37D3" w:rsidRPr="0032083F">
        <w:rPr>
          <w:rFonts w:ascii="Times New Roman" w:hAnsi="Times New Roman" w:cs="Times New Roman"/>
          <w:b/>
          <w:bCs/>
          <w:sz w:val="28"/>
          <w:szCs w:val="28"/>
        </w:rPr>
        <w:t xml:space="preserve">si </w:t>
      </w:r>
      <w:r w:rsidR="00F34D6F">
        <w:rPr>
          <w:rFonts w:ascii="Times New Roman" w:hAnsi="Times New Roman" w:cs="Times New Roman"/>
          <w:b/>
          <w:bCs/>
          <w:sz w:val="28"/>
          <w:szCs w:val="28"/>
        </w:rPr>
        <w:t xml:space="preserve">kesekretariatan BEM FATEPA 2020 </w:t>
      </w:r>
    </w:p>
    <w:p w:rsidR="009A06D6" w:rsidRPr="00F34D6F" w:rsidRDefault="00B54F9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2083F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PENDAHULUAN</w:t>
      </w:r>
    </w:p>
    <w:p w:rsidR="00F34D6F" w:rsidRPr="00F34D6F" w:rsidRDefault="00F34D6F" w:rsidP="00F34D6F">
      <w:pPr>
        <w:tabs>
          <w:tab w:val="left" w:pos="425"/>
        </w:tabs>
        <w:spacing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Devisi kesekretariatan adalah salah satu devisi di kepengurusan bem fatepa perode 2019/2020 dengan fungsi utama adalah mengarsipkan segala bentuk administrasi bem serta menyediakan dan mengelola segala kebutuhan kepengurusan dan menjaga kekeluargaan kepenguurusan. </w:t>
      </w:r>
    </w:p>
    <w:p w:rsidR="009A06D6" w:rsidRPr="00F34D6F" w:rsidRDefault="00B54F98" w:rsidP="00CD699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34D6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KONDISI OBJEKTIF </w:t>
      </w:r>
      <w:r w:rsidR="00F34D6F">
        <w:rPr>
          <w:rFonts w:ascii="Times New Roman" w:hAnsi="Times New Roman" w:cs="Times New Roman"/>
          <w:b/>
          <w:bCs/>
          <w:sz w:val="24"/>
          <w:szCs w:val="24"/>
        </w:rPr>
        <w:t xml:space="preserve">KEANGGOTAN </w:t>
      </w:r>
    </w:p>
    <w:p w:rsidR="00F34D6F" w:rsidRDefault="00F34D6F" w:rsidP="00F34D6F">
      <w:pPr>
        <w:tabs>
          <w:tab w:val="left" w:pos="425"/>
        </w:tabs>
        <w:spacing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Jumlah anggota kesekertariatan awalnya berjumlah 7 orang dan ditambah tiga orang ketika perekrutan kedua sehingga berjumlah 10 orang. Sampai akhr kepengurusan terdapat 9 orang dikarenakan 1 orang diberikan SP 3 pada tanggal 09 September 2020 karena telah menikah. Hingga sekarang jumlah anggota kesekrtariatan berjumlah 9 orang. </w:t>
      </w:r>
    </w:p>
    <w:p w:rsidR="003C2F17" w:rsidRDefault="003C2F17" w:rsidP="00F34D6F">
      <w:pPr>
        <w:tabs>
          <w:tab w:val="left" w:pos="425"/>
        </w:tabs>
        <w:spacing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F17" w:rsidRDefault="003C2F17" w:rsidP="00F34D6F">
      <w:pPr>
        <w:tabs>
          <w:tab w:val="left" w:pos="425"/>
        </w:tabs>
        <w:spacing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F17" w:rsidRDefault="003C2F17" w:rsidP="00F34D6F">
      <w:pPr>
        <w:tabs>
          <w:tab w:val="left" w:pos="425"/>
        </w:tabs>
        <w:spacing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F17" w:rsidRDefault="003C2F17" w:rsidP="00F34D6F">
      <w:pPr>
        <w:tabs>
          <w:tab w:val="left" w:pos="425"/>
        </w:tabs>
        <w:spacing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F17" w:rsidRDefault="003C2F17" w:rsidP="00F34D6F">
      <w:pPr>
        <w:tabs>
          <w:tab w:val="left" w:pos="425"/>
        </w:tabs>
        <w:spacing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2E31" w:rsidRPr="00122E31" w:rsidRDefault="00122E31" w:rsidP="00122E31">
      <w:pPr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1" w:tblpY="-94"/>
        <w:tblW w:w="11024" w:type="dxa"/>
        <w:tblLayout w:type="fixed"/>
        <w:tblLook w:val="04A0"/>
      </w:tblPr>
      <w:tblGrid>
        <w:gridCol w:w="1243"/>
        <w:gridCol w:w="1403"/>
        <w:gridCol w:w="1478"/>
        <w:gridCol w:w="1371"/>
        <w:gridCol w:w="1276"/>
        <w:gridCol w:w="1417"/>
        <w:gridCol w:w="1418"/>
        <w:gridCol w:w="1418"/>
      </w:tblGrid>
      <w:tr w:rsidR="00122E31" w:rsidTr="00122E31">
        <w:tc>
          <w:tcPr>
            <w:tcW w:w="124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Nama proker </w:t>
            </w:r>
          </w:p>
        </w:tc>
        <w:tc>
          <w:tcPr>
            <w:tcW w:w="140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Penanggung jawab </w:t>
            </w:r>
          </w:p>
        </w:tc>
        <w:tc>
          <w:tcPr>
            <w:tcW w:w="147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 </w:t>
            </w:r>
          </w:p>
        </w:tc>
        <w:tc>
          <w:tcPr>
            <w:tcW w:w="1371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Tujuan </w:t>
            </w:r>
          </w:p>
        </w:tc>
        <w:tc>
          <w:tcPr>
            <w:tcW w:w="1276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Parameter </w:t>
            </w:r>
          </w:p>
        </w:tc>
        <w:tc>
          <w:tcPr>
            <w:tcW w:w="1417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Kendala 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pelaksanaan </w:t>
            </w:r>
          </w:p>
        </w:tc>
      </w:tr>
      <w:tr w:rsidR="00122E31" w:rsidTr="00122E31">
        <w:tc>
          <w:tcPr>
            <w:tcW w:w="124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out an in </w:t>
            </w:r>
          </w:p>
        </w:tc>
        <w:tc>
          <w:tcPr>
            <w:tcW w:w="140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Silvia udiantari </w:t>
            </w:r>
          </w:p>
        </w:tc>
        <w:tc>
          <w:tcPr>
            <w:tcW w:w="147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 FATEPA </w:t>
            </w:r>
          </w:p>
        </w:tc>
        <w:tc>
          <w:tcPr>
            <w:tcW w:w="1371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Mengontrol keluar masuknya surat </w:t>
            </w:r>
          </w:p>
        </w:tc>
        <w:tc>
          <w:tcPr>
            <w:tcW w:w="1276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surat keluar dan masuk terdaftar dan ada </w:t>
            </w:r>
          </w:p>
        </w:tc>
        <w:tc>
          <w:tcPr>
            <w:tcW w:w="1417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Kondisional 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Terlaksana </w:t>
            </w:r>
          </w:p>
        </w:tc>
      </w:tr>
      <w:tr w:rsidR="00122E31" w:rsidTr="00122E31">
        <w:tc>
          <w:tcPr>
            <w:tcW w:w="124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Pojok ilmu </w:t>
            </w:r>
          </w:p>
        </w:tc>
        <w:tc>
          <w:tcPr>
            <w:tcW w:w="140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Baiq eka putri </w:t>
            </w:r>
          </w:p>
        </w:tc>
        <w:tc>
          <w:tcPr>
            <w:tcW w:w="147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BEM/ORMAWA FATEPA </w:t>
            </w:r>
          </w:p>
        </w:tc>
        <w:tc>
          <w:tcPr>
            <w:tcW w:w="1371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Meningkatkan legalitas dan integritas anggota BEM FATEPA </w:t>
            </w:r>
          </w:p>
        </w:tc>
        <w:tc>
          <w:tcPr>
            <w:tcW w:w="1276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minimal 10 buku dan terdapat proses pinjam meminjam selama 5 kali </w:t>
            </w:r>
          </w:p>
        </w:tc>
        <w:tc>
          <w:tcPr>
            <w:tcW w:w="1417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Selama kepengurusan mulai bulan maret tidak terlaksana 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Adanya surat larangan mahasiswadilarang memasuki kampus 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terlaksana </w:t>
            </w:r>
          </w:p>
        </w:tc>
      </w:tr>
      <w:tr w:rsidR="00122E31" w:rsidTr="00122E31">
        <w:tc>
          <w:tcPr>
            <w:tcW w:w="124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Inventaris atau pengadaan barang sekret </w:t>
            </w:r>
          </w:p>
        </w:tc>
        <w:tc>
          <w:tcPr>
            <w:tcW w:w="140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Dara titanis </w:t>
            </w:r>
          </w:p>
        </w:tc>
        <w:tc>
          <w:tcPr>
            <w:tcW w:w="147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 FATEPA </w:t>
            </w:r>
          </w:p>
        </w:tc>
        <w:tc>
          <w:tcPr>
            <w:tcW w:w="1371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Menyediakan barang-barang yang dibutuhkan BEM dan memelihara serta mengelolanya. </w:t>
            </w:r>
          </w:p>
        </w:tc>
        <w:tc>
          <w:tcPr>
            <w:tcW w:w="1276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barang terdata dan ada serta maish berfungsi sampai akhir kepengurusan. </w:t>
            </w:r>
          </w:p>
        </w:tc>
        <w:tc>
          <w:tcPr>
            <w:tcW w:w="1417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Selama kepengurusan 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Terlaksana </w:t>
            </w:r>
          </w:p>
        </w:tc>
      </w:tr>
      <w:tr w:rsidR="00122E31" w:rsidTr="00122E31">
        <w:tc>
          <w:tcPr>
            <w:tcW w:w="124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PDH </w:t>
            </w:r>
          </w:p>
        </w:tc>
        <w:tc>
          <w:tcPr>
            <w:tcW w:w="140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Ziibrail  </w:t>
            </w:r>
          </w:p>
        </w:tc>
        <w:tc>
          <w:tcPr>
            <w:tcW w:w="147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 FATEPA </w:t>
            </w:r>
          </w:p>
        </w:tc>
        <w:tc>
          <w:tcPr>
            <w:tcW w:w="1371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Menseragamkan identitas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BEM FATEPA 2020 </w:t>
            </w:r>
          </w:p>
        </w:tc>
        <w:tc>
          <w:tcPr>
            <w:tcW w:w="1276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Semua anggota membeli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 menggunakan PDH </w:t>
            </w:r>
          </w:p>
        </w:tc>
        <w:tc>
          <w:tcPr>
            <w:tcW w:w="1417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1x dalam kepengurusan 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Terlaksanan </w:t>
            </w:r>
          </w:p>
        </w:tc>
      </w:tr>
      <w:tr w:rsidR="00122E31" w:rsidTr="00122E31">
        <w:tc>
          <w:tcPr>
            <w:tcW w:w="124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Family zone </w:t>
            </w:r>
          </w:p>
        </w:tc>
        <w:tc>
          <w:tcPr>
            <w:tcW w:w="1403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Zibrail </w:t>
            </w:r>
          </w:p>
        </w:tc>
        <w:tc>
          <w:tcPr>
            <w:tcW w:w="147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 FATEPA </w:t>
            </w:r>
          </w:p>
        </w:tc>
        <w:tc>
          <w:tcPr>
            <w:tcW w:w="1371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Menumbuhkan dan menjaga kekeluargaan BEM FATEPA 2020 </w:t>
            </w:r>
          </w:p>
        </w:tc>
        <w:tc>
          <w:tcPr>
            <w:tcW w:w="1276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Apabila  45  pengurus hadir dan mengikuti acara </w:t>
            </w:r>
          </w:p>
        </w:tc>
        <w:tc>
          <w:tcPr>
            <w:tcW w:w="1417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2x selama kepengurusan 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2E31" w:rsidRDefault="00122E31" w:rsidP="00122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Terlaksana </w:t>
            </w:r>
          </w:p>
        </w:tc>
      </w:tr>
    </w:tbl>
    <w:p w:rsidR="00122E31" w:rsidRDefault="00122E31" w:rsidP="00122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665" w:rsidRDefault="00242665" w:rsidP="00122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</w:t>
      </w:r>
    </w:p>
    <w:tbl>
      <w:tblPr>
        <w:tblStyle w:val="TableGrid"/>
        <w:tblW w:w="0" w:type="auto"/>
        <w:tblLayout w:type="fixed"/>
        <w:tblLook w:val="04A0"/>
      </w:tblPr>
      <w:tblGrid>
        <w:gridCol w:w="958"/>
        <w:gridCol w:w="1299"/>
        <w:gridCol w:w="1044"/>
        <w:gridCol w:w="1060"/>
        <w:gridCol w:w="1276"/>
        <w:gridCol w:w="992"/>
        <w:gridCol w:w="1276"/>
        <w:gridCol w:w="1276"/>
      </w:tblGrid>
      <w:tr w:rsidR="00122E31" w:rsidTr="00122E31">
        <w:tc>
          <w:tcPr>
            <w:tcW w:w="958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kegiatan </w:t>
            </w:r>
          </w:p>
        </w:tc>
        <w:tc>
          <w:tcPr>
            <w:tcW w:w="1299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Penanggung jawab </w:t>
            </w:r>
          </w:p>
        </w:tc>
        <w:tc>
          <w:tcPr>
            <w:tcW w:w="1044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Objek </w:t>
            </w:r>
          </w:p>
        </w:tc>
        <w:tc>
          <w:tcPr>
            <w:tcW w:w="1060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Tujuan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Parameter </w:t>
            </w:r>
          </w:p>
        </w:tc>
        <w:tc>
          <w:tcPr>
            <w:tcW w:w="992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terlaksana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Kendala </w:t>
            </w:r>
          </w:p>
        </w:tc>
      </w:tr>
      <w:tr w:rsidR="00122E31" w:rsidTr="00122E31">
        <w:tc>
          <w:tcPr>
            <w:tcW w:w="958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 my secret </w:t>
            </w:r>
          </w:p>
        </w:tc>
        <w:tc>
          <w:tcPr>
            <w:tcW w:w="1299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 Hastini </w:t>
            </w:r>
          </w:p>
        </w:tc>
        <w:tc>
          <w:tcPr>
            <w:tcW w:w="1044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 FATEPA </w:t>
            </w:r>
          </w:p>
        </w:tc>
        <w:tc>
          <w:tcPr>
            <w:tcW w:w="1060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Menciptakan sekret asri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 terjaga kebersihannya dan dilakukan minimal 6 kali selama kepengurusan </w:t>
            </w:r>
          </w:p>
        </w:tc>
        <w:tc>
          <w:tcPr>
            <w:tcW w:w="992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1x 2 minggu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terlaksana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Adanya surat edaran mahasiswa dilarang memasuki kampus </w:t>
            </w:r>
          </w:p>
        </w:tc>
      </w:tr>
      <w:tr w:rsidR="00122E31" w:rsidTr="00122E31">
        <w:tc>
          <w:tcPr>
            <w:tcW w:w="958" w:type="dxa"/>
          </w:tcPr>
          <w:p w:rsidR="00122E31" w:rsidRDefault="00122E31" w:rsidP="00483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Bukber </w:t>
            </w:r>
          </w:p>
        </w:tc>
        <w:tc>
          <w:tcPr>
            <w:tcW w:w="1299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Bq Rosi Astria </w:t>
            </w:r>
          </w:p>
        </w:tc>
        <w:tc>
          <w:tcPr>
            <w:tcW w:w="1044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 FATEPA </w:t>
            </w:r>
          </w:p>
        </w:tc>
        <w:tc>
          <w:tcPr>
            <w:tcW w:w="1060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Meningkatkan kekeluargaan BEM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FATEPA 2020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Minimal 45 dari anggota dapat hadir </w:t>
            </w:r>
          </w:p>
        </w:tc>
        <w:tc>
          <w:tcPr>
            <w:tcW w:w="992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Minggu 2 bulan ramadhan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terlaksana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Adanya pandemi covid-19 </w:t>
            </w:r>
          </w:p>
        </w:tc>
      </w:tr>
      <w:tr w:rsidR="00122E31" w:rsidTr="00122E31">
        <w:tc>
          <w:tcPr>
            <w:tcW w:w="958" w:type="dxa"/>
          </w:tcPr>
          <w:p w:rsidR="00122E31" w:rsidRDefault="00122E31" w:rsidP="00483F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Dapoer fatepa </w:t>
            </w:r>
          </w:p>
        </w:tc>
        <w:tc>
          <w:tcPr>
            <w:tcW w:w="1299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Sari wahyuni </w:t>
            </w:r>
          </w:p>
        </w:tc>
        <w:tc>
          <w:tcPr>
            <w:tcW w:w="1044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 FATEPA 2020 </w:t>
            </w:r>
          </w:p>
        </w:tc>
        <w:tc>
          <w:tcPr>
            <w:tcW w:w="1060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Menjaga silaturrahmi BEM FATEPA 2020 </w:t>
            </w:r>
          </w:p>
        </w:tc>
        <w:tc>
          <w:tcPr>
            <w:tcW w:w="1276" w:type="dxa"/>
          </w:tcPr>
          <w:p w:rsidR="00122E31" w:rsidRDefault="00122E31" w:rsidP="000B0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 45 dari anggota dapat hadir </w:t>
            </w:r>
          </w:p>
        </w:tc>
        <w:tc>
          <w:tcPr>
            <w:tcW w:w="992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1x3 bulan,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Terlaksana </w:t>
            </w:r>
          </w:p>
        </w:tc>
        <w:tc>
          <w:tcPr>
            <w:tcW w:w="1276" w:type="dxa"/>
          </w:tcPr>
          <w:p w:rsidR="00122E31" w:rsidRDefault="00122E31" w:rsidP="004178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835" w:rsidRPr="003C2F17" w:rsidRDefault="00F61835" w:rsidP="00483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6D6" w:rsidRPr="003C2F17" w:rsidRDefault="003C2F1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inventaris bem </w:t>
      </w:r>
    </w:p>
    <w:p w:rsidR="003C2F17" w:rsidRPr="000A665E" w:rsidRDefault="003C2F17" w:rsidP="003C2F17">
      <w:pPr>
        <w:pStyle w:val="ListParagraph"/>
        <w:numPr>
          <w:ilvl w:val="3"/>
          <w:numId w:val="1"/>
        </w:numPr>
        <w:tabs>
          <w:tab w:val="left" w:pos="42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Peralatan </w:t>
      </w:r>
    </w:p>
    <w:p w:rsidR="000A665E" w:rsidRPr="003818E5" w:rsidRDefault="000A665E" w:rsidP="000A665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18E5">
        <w:rPr>
          <w:rFonts w:ascii="Times New Roman" w:hAnsi="Times New Roman"/>
          <w:sz w:val="24"/>
          <w:szCs w:val="24"/>
        </w:rPr>
        <w:t>Inventaris Lama</w:t>
      </w:r>
    </w:p>
    <w:tbl>
      <w:tblPr>
        <w:tblStyle w:val="TableGrid"/>
        <w:tblW w:w="0" w:type="auto"/>
        <w:tblInd w:w="720" w:type="dxa"/>
        <w:tblLook w:val="04A0"/>
      </w:tblPr>
      <w:tblGrid>
        <w:gridCol w:w="524"/>
        <w:gridCol w:w="1843"/>
        <w:gridCol w:w="1140"/>
        <w:gridCol w:w="1226"/>
        <w:gridCol w:w="3069"/>
      </w:tblGrid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Nama Barang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Jumlah (buah)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Talitambang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Stempel BEM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Spidol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PenghapusPapan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TintaSpidol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65E" w:rsidRPr="003818E5" w:rsidRDefault="000A665E" w:rsidP="000A6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65E" w:rsidRPr="003818E5" w:rsidRDefault="000A665E" w:rsidP="000A665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18E5">
        <w:rPr>
          <w:rFonts w:ascii="Times New Roman" w:hAnsi="Times New Roman"/>
          <w:sz w:val="24"/>
          <w:szCs w:val="24"/>
        </w:rPr>
        <w:t>InventarisBaru</w:t>
      </w:r>
    </w:p>
    <w:tbl>
      <w:tblPr>
        <w:tblStyle w:val="TableGrid"/>
        <w:tblW w:w="0" w:type="auto"/>
        <w:tblInd w:w="720" w:type="dxa"/>
        <w:tblLook w:val="04A0"/>
      </w:tblPr>
      <w:tblGrid>
        <w:gridCol w:w="522"/>
        <w:gridCol w:w="2163"/>
        <w:gridCol w:w="1107"/>
        <w:gridCol w:w="1190"/>
        <w:gridCol w:w="2820"/>
      </w:tblGrid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Nama Barang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Jumlah (buah)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Tintabak stemple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Kwintansi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Stempel BEM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StempelKepanitiaan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3818E5" w:rsidTr="00F61835">
        <w:tc>
          <w:tcPr>
            <w:tcW w:w="530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Bendera BEM</w:t>
            </w:r>
          </w:p>
        </w:tc>
        <w:tc>
          <w:tcPr>
            <w:tcW w:w="1239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38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65E" w:rsidRPr="003818E5" w:rsidRDefault="000A665E" w:rsidP="000A6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665E" w:rsidRPr="003818E5" w:rsidRDefault="000A665E" w:rsidP="000A665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18E5">
        <w:rPr>
          <w:rFonts w:ascii="Times New Roman" w:hAnsi="Times New Roman"/>
          <w:sz w:val="24"/>
          <w:szCs w:val="24"/>
        </w:rPr>
        <w:t>Iventaris Bersama</w:t>
      </w:r>
    </w:p>
    <w:tbl>
      <w:tblPr>
        <w:tblStyle w:val="TableGrid"/>
        <w:tblW w:w="7365" w:type="dxa"/>
        <w:tblInd w:w="720" w:type="dxa"/>
        <w:tblLook w:val="04A0"/>
      </w:tblPr>
      <w:tblGrid>
        <w:gridCol w:w="510"/>
        <w:gridCol w:w="1778"/>
        <w:gridCol w:w="1454"/>
        <w:gridCol w:w="1252"/>
        <w:gridCol w:w="2371"/>
      </w:tblGrid>
      <w:tr w:rsidR="000A665E" w:rsidRPr="003818E5" w:rsidTr="000A665E">
        <w:trPr>
          <w:trHeight w:val="146"/>
        </w:trPr>
        <w:tc>
          <w:tcPr>
            <w:tcW w:w="4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02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Nama Barang</w:t>
            </w:r>
          </w:p>
        </w:tc>
        <w:tc>
          <w:tcPr>
            <w:tcW w:w="1467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Jumlah (Buah)</w:t>
            </w:r>
          </w:p>
        </w:tc>
        <w:tc>
          <w:tcPr>
            <w:tcW w:w="137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</w:p>
        </w:tc>
        <w:tc>
          <w:tcPr>
            <w:tcW w:w="269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0A665E" w:rsidRPr="003818E5" w:rsidTr="000A665E">
        <w:trPr>
          <w:trHeight w:val="1033"/>
        </w:trPr>
        <w:tc>
          <w:tcPr>
            <w:tcW w:w="4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LCD+Proyektor</w:t>
            </w:r>
          </w:p>
        </w:tc>
        <w:tc>
          <w:tcPr>
            <w:tcW w:w="1467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 set</w:t>
            </w:r>
          </w:p>
        </w:tc>
        <w:tc>
          <w:tcPr>
            <w:tcW w:w="137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Kurang Baik</w:t>
            </w:r>
          </w:p>
        </w:tc>
        <w:tc>
          <w:tcPr>
            <w:tcW w:w="2695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Kabel LCD (VGA) bermasalah, pantulandari monitor berwarna</w:t>
            </w:r>
          </w:p>
        </w:tc>
      </w:tr>
      <w:tr w:rsidR="000A665E" w:rsidRPr="003818E5" w:rsidTr="000A665E">
        <w:trPr>
          <w:trHeight w:val="1918"/>
        </w:trPr>
        <w:tc>
          <w:tcPr>
            <w:tcW w:w="4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Sound Outdoor</w:t>
            </w:r>
          </w:p>
        </w:tc>
        <w:tc>
          <w:tcPr>
            <w:tcW w:w="1467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2 set</w:t>
            </w:r>
          </w:p>
          <w:p w:rsidR="000A665E" w:rsidRPr="003818E5" w:rsidRDefault="000A665E" w:rsidP="000A665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01" w:hanging="219"/>
              <w:rPr>
                <w:rFonts w:ascii="Times New Roman" w:hAnsi="Times New Roman"/>
                <w:sz w:val="24"/>
                <w:szCs w:val="24"/>
              </w:rPr>
            </w:pPr>
            <w:r w:rsidRPr="003818E5">
              <w:rPr>
                <w:rFonts w:ascii="Times New Roman" w:hAnsi="Times New Roman"/>
                <w:sz w:val="24"/>
                <w:szCs w:val="24"/>
              </w:rPr>
              <w:t>2 buah Sound</w:t>
            </w:r>
          </w:p>
          <w:p w:rsidR="000A665E" w:rsidRPr="003818E5" w:rsidRDefault="000A665E" w:rsidP="000A665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01" w:hanging="219"/>
              <w:rPr>
                <w:rFonts w:ascii="Times New Roman" w:hAnsi="Times New Roman"/>
                <w:sz w:val="24"/>
                <w:szCs w:val="24"/>
              </w:rPr>
            </w:pPr>
            <w:r w:rsidRPr="003818E5">
              <w:rPr>
                <w:rFonts w:ascii="Times New Roman" w:hAnsi="Times New Roman"/>
                <w:sz w:val="24"/>
                <w:szCs w:val="24"/>
              </w:rPr>
              <w:t>2 stand</w:t>
            </w:r>
          </w:p>
          <w:p w:rsidR="000A665E" w:rsidRPr="003818E5" w:rsidRDefault="000A665E" w:rsidP="000A665E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201" w:hanging="219"/>
              <w:rPr>
                <w:rFonts w:ascii="Times New Roman" w:hAnsi="Times New Roman"/>
                <w:sz w:val="24"/>
                <w:szCs w:val="24"/>
              </w:rPr>
            </w:pPr>
            <w:r w:rsidRPr="003818E5">
              <w:rPr>
                <w:rFonts w:ascii="Times New Roman" w:hAnsi="Times New Roman"/>
                <w:sz w:val="24"/>
                <w:szCs w:val="24"/>
              </w:rPr>
              <w:t>2 kabel</w:t>
            </w:r>
          </w:p>
        </w:tc>
        <w:tc>
          <w:tcPr>
            <w:tcW w:w="137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69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0A665E">
        <w:trPr>
          <w:trHeight w:val="1475"/>
        </w:trPr>
        <w:tc>
          <w:tcPr>
            <w:tcW w:w="4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Microphone Wireless</w:t>
            </w:r>
          </w:p>
        </w:tc>
        <w:tc>
          <w:tcPr>
            <w:tcW w:w="1467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 set</w:t>
            </w:r>
          </w:p>
          <w:p w:rsidR="000A665E" w:rsidRPr="003818E5" w:rsidRDefault="000A665E" w:rsidP="000A665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01" w:hanging="219"/>
              <w:rPr>
                <w:rFonts w:ascii="Times New Roman" w:hAnsi="Times New Roman"/>
                <w:sz w:val="24"/>
                <w:szCs w:val="24"/>
              </w:rPr>
            </w:pPr>
            <w:r w:rsidRPr="003818E5">
              <w:rPr>
                <w:rFonts w:ascii="Times New Roman" w:hAnsi="Times New Roman"/>
                <w:sz w:val="24"/>
                <w:szCs w:val="24"/>
              </w:rPr>
              <w:t>2 Buah Mic</w:t>
            </w:r>
          </w:p>
          <w:p w:rsidR="000A665E" w:rsidRPr="003818E5" w:rsidRDefault="000A665E" w:rsidP="000A665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01" w:hanging="219"/>
              <w:rPr>
                <w:rFonts w:ascii="Times New Roman" w:hAnsi="Times New Roman"/>
                <w:sz w:val="24"/>
                <w:szCs w:val="24"/>
              </w:rPr>
            </w:pPr>
            <w:r w:rsidRPr="003818E5">
              <w:rPr>
                <w:rFonts w:ascii="Times New Roman" w:hAnsi="Times New Roman"/>
                <w:sz w:val="24"/>
                <w:szCs w:val="24"/>
              </w:rPr>
              <w:t>1 buahresiever</w:t>
            </w:r>
          </w:p>
        </w:tc>
        <w:tc>
          <w:tcPr>
            <w:tcW w:w="137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69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0A665E">
        <w:trPr>
          <w:trHeight w:val="1235"/>
        </w:trPr>
        <w:tc>
          <w:tcPr>
            <w:tcW w:w="4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</w:p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 buah</w:t>
            </w:r>
          </w:p>
        </w:tc>
        <w:tc>
          <w:tcPr>
            <w:tcW w:w="137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69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0A665E">
        <w:trPr>
          <w:trHeight w:val="1235"/>
        </w:trPr>
        <w:tc>
          <w:tcPr>
            <w:tcW w:w="4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2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KipasAngin</w:t>
            </w:r>
          </w:p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2 buah</w:t>
            </w:r>
          </w:p>
        </w:tc>
        <w:tc>
          <w:tcPr>
            <w:tcW w:w="137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69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65E" w:rsidRPr="003818E5" w:rsidTr="000A665E">
        <w:trPr>
          <w:trHeight w:val="1235"/>
        </w:trPr>
        <w:tc>
          <w:tcPr>
            <w:tcW w:w="4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LemariArsip</w:t>
            </w:r>
          </w:p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2 buah</w:t>
            </w:r>
          </w:p>
        </w:tc>
        <w:tc>
          <w:tcPr>
            <w:tcW w:w="137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Kurang Baik</w:t>
            </w:r>
          </w:p>
        </w:tc>
        <w:tc>
          <w:tcPr>
            <w:tcW w:w="2695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Tidakadakunci di setiapkolong</w:t>
            </w:r>
          </w:p>
        </w:tc>
      </w:tr>
      <w:tr w:rsidR="000A665E" w:rsidRPr="003818E5" w:rsidTr="000A665E">
        <w:trPr>
          <w:trHeight w:val="1235"/>
        </w:trPr>
        <w:tc>
          <w:tcPr>
            <w:tcW w:w="426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Toa</w:t>
            </w:r>
          </w:p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1 buah</w:t>
            </w:r>
          </w:p>
        </w:tc>
        <w:tc>
          <w:tcPr>
            <w:tcW w:w="1375" w:type="dxa"/>
          </w:tcPr>
          <w:p w:rsidR="000A665E" w:rsidRPr="003818E5" w:rsidRDefault="000A665E" w:rsidP="00F61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695" w:type="dxa"/>
          </w:tcPr>
          <w:p w:rsidR="000A665E" w:rsidRPr="003818E5" w:rsidRDefault="000A665E" w:rsidP="00F61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E5">
              <w:rPr>
                <w:rFonts w:ascii="Times New Roman" w:hAnsi="Times New Roman" w:cs="Times New Roman"/>
                <w:sz w:val="24"/>
                <w:szCs w:val="24"/>
              </w:rPr>
              <w:t>Pengganti toa yang hilang</w:t>
            </w:r>
          </w:p>
        </w:tc>
      </w:tr>
    </w:tbl>
    <w:p w:rsidR="000A665E" w:rsidRDefault="000A665E" w:rsidP="000A665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A665E" w:rsidRDefault="000A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665E" w:rsidRDefault="000A665E" w:rsidP="000A665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inventaris surat </w:t>
      </w:r>
    </w:p>
    <w:p w:rsidR="000A665E" w:rsidRPr="003818E5" w:rsidRDefault="000A665E" w:rsidP="000A665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surat keluar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275"/>
        <w:gridCol w:w="1276"/>
        <w:gridCol w:w="1843"/>
        <w:gridCol w:w="1912"/>
        <w:gridCol w:w="1773"/>
        <w:gridCol w:w="963"/>
      </w:tblGrid>
      <w:tr w:rsidR="000A665E" w:rsidTr="00F61835">
        <w:tc>
          <w:tcPr>
            <w:tcW w:w="534" w:type="dxa"/>
          </w:tcPr>
          <w:p w:rsidR="000A665E" w:rsidRDefault="000A665E" w:rsidP="00F61835">
            <w:r>
              <w:t>No.</w:t>
            </w:r>
          </w:p>
        </w:tc>
        <w:tc>
          <w:tcPr>
            <w:tcW w:w="1275" w:type="dxa"/>
          </w:tcPr>
          <w:p w:rsidR="000A665E" w:rsidRDefault="000A665E" w:rsidP="00F61835">
            <w:r>
              <w:t>Kode Surat</w:t>
            </w:r>
          </w:p>
        </w:tc>
        <w:tc>
          <w:tcPr>
            <w:tcW w:w="1276" w:type="dxa"/>
          </w:tcPr>
          <w:p w:rsidR="000A665E" w:rsidRDefault="000A665E" w:rsidP="00F61835">
            <w:r>
              <w:t>No. Surat</w:t>
            </w:r>
          </w:p>
        </w:tc>
        <w:tc>
          <w:tcPr>
            <w:tcW w:w="1843" w:type="dxa"/>
          </w:tcPr>
          <w:p w:rsidR="000A665E" w:rsidRDefault="000A665E" w:rsidP="00F61835">
            <w:r>
              <w:t>Tanggal Surat</w:t>
            </w:r>
          </w:p>
        </w:tc>
        <w:tc>
          <w:tcPr>
            <w:tcW w:w="1912" w:type="dxa"/>
          </w:tcPr>
          <w:p w:rsidR="000A665E" w:rsidRDefault="000A665E" w:rsidP="00F61835">
            <w:r>
              <w:t>Kepada</w:t>
            </w:r>
          </w:p>
        </w:tc>
        <w:tc>
          <w:tcPr>
            <w:tcW w:w="1773" w:type="dxa"/>
          </w:tcPr>
          <w:p w:rsidR="000A665E" w:rsidRDefault="000A665E" w:rsidP="00F61835">
            <w:r>
              <w:t>Isi Ringkas</w:t>
            </w:r>
          </w:p>
        </w:tc>
        <w:tc>
          <w:tcPr>
            <w:tcW w:w="963" w:type="dxa"/>
          </w:tcPr>
          <w:p w:rsidR="000A665E" w:rsidRDefault="000A665E" w:rsidP="00F61835">
            <w:r>
              <w:t>Keterangan</w:t>
            </w:r>
          </w:p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003/BEM-UNRAM/FATEPA/UNRAM/i/II/2020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11/02/2020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Semua perwakilan ORMAWA FATEPA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untuk perwakilan semua omawa FATEPA dalam menghadiri kegiatan pembukaan rapat kerja BEM FATEPA UNRAM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004/BEM-FATEPA/FATEPA/UNRAM/i/II/2020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17/02/2020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Dosen pengampu mata kuliah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izin menghadiri kegiatan pelantikan ketua dan pengurus ormawa FATEPA UNRAM 2020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3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006/Pan.F.Z/BEM-FATEPA/FATEPA/UNRAM/i/III/2020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03/03/2020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Bapak Rektor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izin untuk peminjaman Bus rektorat untuk kegiatan family zone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4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006/Pan.F.Z/BEM-FATEPA/FATEPA/UNRAM/i/III/2020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03/03/2020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Bapak Wakil Rektor II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izin untuk peminjaman Bus rektorat untuk kegiatan family zone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5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009/BEM-FATEPA/FATEPA/UNRAM/e/III/2020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06/03/2020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Orangtua Mahasiswa</w:t>
            </w:r>
          </w:p>
        </w:tc>
        <w:tc>
          <w:tcPr>
            <w:tcW w:w="1773" w:type="dxa"/>
          </w:tcPr>
          <w:p w:rsidR="000A665E" w:rsidRDefault="000A665E" w:rsidP="00F61835">
            <w:r>
              <w:t xml:space="preserve">Permohonan izin kepadaa bapak/ibu, untuk mengikuti kegiatan family zone 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6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001/Pan.S.K/BEM-FATEPA/FATEPA/UNRAM/e/II/2020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02/03/2020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Bapak / ibu kepala sekolah SMP 1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izin untuk sosialisasi kepengurusan oleh BEM FATEPA UNRAM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7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002/Pan.S.K/BEM-FATEPA/FAT</w:t>
            </w:r>
            <w:r>
              <w:lastRenderedPageBreak/>
              <w:t>EPA/UNRAM/e/III/2020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lastRenderedPageBreak/>
              <w:t>11/03/2020</w:t>
            </w:r>
          </w:p>
        </w:tc>
        <w:tc>
          <w:tcPr>
            <w:tcW w:w="1912" w:type="dxa"/>
          </w:tcPr>
          <w:p w:rsidR="000A665E" w:rsidRDefault="000A665E" w:rsidP="00F61835">
            <w:r>
              <w:t xml:space="preserve">Bapak / ibu kepala sekolah SMP 17 </w:t>
            </w:r>
            <w:r>
              <w:lastRenderedPageBreak/>
              <w:t>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lastRenderedPageBreak/>
              <w:t xml:space="preserve">Permohonan izin untuk sosialisasi kepengurusan oleh </w:t>
            </w:r>
            <w:r>
              <w:lastRenderedPageBreak/>
              <w:t>BEM FATEPA UNRAM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lastRenderedPageBreak/>
              <w:t>8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014/SEKJEN/BEM-FATEPA/FATEPA/UNRAM/e/VII/2020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13/07/2020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Saudara Liga Ayun Selatan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sebagai pemateri dalam kegiatan sekolah advokasi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9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014/SEKJEN/BEM-FATEPA/FATEPA/UNRAM/e/VII/2020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13/07/2020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Saudara Hendryawan Bimantara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sebagai pemateri dalam kegiatan sekolah advokasi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10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016/SEKJEN/BEM-FATEPA/FATEPA/UNRAM/i/VII/2020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14/07/2020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Ketua Ormawa Fakultas Teknologi Pangan dan Agroindustri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untuk pembukaan kegiatan sekolah advokasi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11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016/SEKJEN/BEM-FATEPA/FATEPA/UNRAM/i/VII/2020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14/07/2020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Dekan Fakultas Teknologi Pangan dan Agroindustri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untuk pembukaan kegiatan sekolah advokasi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12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015/SEKJEN/BEM FATEPA/FATEPA/UNRAM/e/VII/2020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13/07/2020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Saudara I. Putu Rika Juliartawan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sebagai pemateri dalam kegiatan Omnibulaw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13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015/SEKJEN/BEM FATEPA/FATEPA/UNRAM/e/VII/2020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13/07/2020</w:t>
            </w:r>
          </w:p>
        </w:tc>
        <w:tc>
          <w:tcPr>
            <w:tcW w:w="1912" w:type="dxa"/>
          </w:tcPr>
          <w:p w:rsidR="000A665E" w:rsidRDefault="000A665E" w:rsidP="00F61835">
            <w:r>
              <w:t xml:space="preserve">Saudara Meza Royadi 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sebagai pemateri dalam kegiatan Omnibulaw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14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 xml:space="preserve">014/SEKJEN/BEM FATEPA/FATEPA/UNRAM/i/VII/2020 </w:t>
            </w:r>
          </w:p>
        </w:tc>
        <w:tc>
          <w:tcPr>
            <w:tcW w:w="1843" w:type="dxa"/>
          </w:tcPr>
          <w:p w:rsidR="000A665E" w:rsidRDefault="000A665E" w:rsidP="00F61835">
            <w:r>
              <w:t>08/08/2020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Dekan Fakultas Teknologi Pangan dan Agroindustri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permohonan audiensi dalam kegiatan diskusi terkait secret ormawa Fatepa Unram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15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021/SEKJEN/BEM FATEPA/FAT</w:t>
            </w:r>
            <w:r>
              <w:lastRenderedPageBreak/>
              <w:t>EPA/UNRAM/i/IX/2020</w:t>
            </w:r>
          </w:p>
        </w:tc>
        <w:tc>
          <w:tcPr>
            <w:tcW w:w="1843" w:type="dxa"/>
          </w:tcPr>
          <w:p w:rsidR="000A665E" w:rsidRDefault="000A665E" w:rsidP="00F61835">
            <w:r>
              <w:lastRenderedPageBreak/>
              <w:t>17/09/2020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Ketua ormawa Fatepa</w:t>
            </w:r>
          </w:p>
        </w:tc>
        <w:tc>
          <w:tcPr>
            <w:tcW w:w="1773" w:type="dxa"/>
          </w:tcPr>
          <w:p w:rsidR="000A665E" w:rsidRDefault="000A665E" w:rsidP="00F61835">
            <w:r>
              <w:t xml:space="preserve">Undangan konsolidasi terkait </w:t>
            </w:r>
            <w:r>
              <w:lastRenderedPageBreak/>
              <w:t>persoalan fakultas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lastRenderedPageBreak/>
              <w:t>16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024/DEPART. KOMINFO/BEM FATEPA/FATEPA/UNRAM/e/IX/2020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28/09/2020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Seluruh ketua  ormawa Fatepa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perkenalan ormawa Fatepa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17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023/DEPARTEMEN ADKESMAS/BEM FATEPA/FATEPA/UNRAM/i/IX/2020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21/09/2020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Dekan Fakultas Teknologi Pangan dan Agroindustri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 xml:space="preserve"> Permohonan audiensi terbuka sehubung dengan telah dilaksanakannya STIKAM “pembacaan situasi kampus”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18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026/DEPARTEMEN ADKESMAS/BEM FATEPA/FATEPA/UNRAM/e/X/2020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14/10/2020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Dekan Fakultas Teknologi Pangan dan Agroindustri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audiensi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19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017/Pan. K.F/BEM FATEPA/FATEPA/UNRAM/i/VII/2020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24/07/2020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Ibu Dekan Fakultas Teknologi Pangan dan Agroindustri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pencairan dana dalam kegiatan lomba menulis opini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20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017/Pan. K.F/BEM FATEPA/FATEPA/UNRAM/i/VII/2020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15/07/2020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Ibu Dekan Fakultas Teknologi Pangan dan Agroindustri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pencairan dana dalam kegiatan seminar online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21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005/Pan. Webinar/BEM FATEPA/FATEPA/i/X/2020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14/10/2020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Ketua FMI Ruhull Jadiid Fatepa Unram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menghadiri kegiatan webinar nasional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22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001/Pan. S.B./BEM-FATEPA/FATEPA/UNRAM</w:t>
            </w:r>
            <w:r>
              <w:lastRenderedPageBreak/>
              <w:t>/e/X/2020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lastRenderedPageBreak/>
              <w:t>26/10/2020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Saudara Muh. Hamzani</w:t>
            </w:r>
          </w:p>
        </w:tc>
        <w:tc>
          <w:tcPr>
            <w:tcW w:w="1773" w:type="dxa"/>
          </w:tcPr>
          <w:p w:rsidR="000A665E" w:rsidRDefault="000A665E" w:rsidP="00F61835">
            <w:r>
              <w:t xml:space="preserve">Undangan sebagai narasumber dalam kegiatan seminar </w:t>
            </w:r>
            <w:r>
              <w:lastRenderedPageBreak/>
              <w:t>beasiswa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lastRenderedPageBreak/>
              <w:t>23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002/Pan. S.B./BEM-FATEPA/FATEPA/UNRAM/e/X/2020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26/10/2020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Saudara Ferdion Oktonugroho Putra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sebagai narasumber dalam kegiatan seminar beasiswa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24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003/Pan. S.B./BEM-FATEPA/FATEPA/UNRAM/e/X/2020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26/10/2020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Saudara Ahyarosidi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sebagai narasumber dalam kegiatan seminar beasiswa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25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003/Pan. Padiwaru/BEM-FATEPA/FATEPA/UNRAM/e/X/2020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01/10/2020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Ketua BEM UNRAM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sebagai narasumber dalam kegiatan padiwaru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26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003/Pan. Padiwaru/BEM-FATEPA/FATEPA/UNRAM/e/X/2020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01/10/2020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Saudara Lalu Abdul Rahman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sebagai narasumber dalam kegiatan padiwaru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27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003/Pan. Padiwaru/BEM-FATEPA/FATEPA/UNRAM/i/X/2020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01/10/2020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Dekan Fakultas Teknologi Pangan dan Agroindustri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surat tugas dalam kegiatan padiwaru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28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003/Pan. Padiwaru/BEM-FATEPA/FATEPA/UNRAM/i/X/2020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23/10/2020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Bapak Rahmat Sabani, S.TP., MP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sebagai pemateri dalam kegiatan padiwaru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29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003/Pan. Padiwaru/BEM-FATEPA/FATEPA/UNRAM/e/X/2020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01/10/2020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Dekan Fakultas Teknologi Pangan dan Agroindustri Universitas Mataram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pencairan dana kegiatan padiwaru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30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004/Pan.Bakti-</w:t>
            </w:r>
            <w:r>
              <w:lastRenderedPageBreak/>
              <w:t>Sosial/BEM-FATEPA/FATEPA/UNRAM/i/XI/2020</w:t>
            </w:r>
          </w:p>
        </w:tc>
        <w:tc>
          <w:tcPr>
            <w:tcW w:w="1843" w:type="dxa"/>
          </w:tcPr>
          <w:p w:rsidR="000A665E" w:rsidRDefault="000A665E" w:rsidP="00F61835">
            <w:r>
              <w:lastRenderedPageBreak/>
              <w:t>27/11/2020</w:t>
            </w:r>
          </w:p>
        </w:tc>
        <w:tc>
          <w:tcPr>
            <w:tcW w:w="1912" w:type="dxa"/>
          </w:tcPr>
          <w:p w:rsidR="000A665E" w:rsidRDefault="000A665E" w:rsidP="00F61835">
            <w:r>
              <w:t xml:space="preserve">Ketua FMI Ruhull </w:t>
            </w:r>
            <w:r>
              <w:lastRenderedPageBreak/>
              <w:t>Jadiid</w:t>
            </w:r>
          </w:p>
        </w:tc>
        <w:tc>
          <w:tcPr>
            <w:tcW w:w="1773" w:type="dxa"/>
          </w:tcPr>
          <w:p w:rsidR="000A665E" w:rsidRDefault="000A665E" w:rsidP="00F61835">
            <w:r>
              <w:lastRenderedPageBreak/>
              <w:t xml:space="preserve">Permohonan peminjaman </w:t>
            </w:r>
            <w:r>
              <w:lastRenderedPageBreak/>
              <w:t>sound sistem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lastRenderedPageBreak/>
              <w:t>31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002/Pan. Baksos/BEM-FATEPA/FATEPA/UNRAM/e/XII/2020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03/12/2020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Kepala BPDAS NTB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bantuan bibit pohon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32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003/Pan. Rapat-Evaluasi/BEM-FATEPA/FATEPA/UNRAM/i/XII/2020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21/12/2020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Ketua ormawa Fatepa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menghadiri pembukaan dan mengikuti acara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33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004/Pan. Rapat-Evaluasi/BEM-FATEPA/FATEPA/UNRAM/i/XII/2020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21/12/2020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Ketua DPM Fatepa Unram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presidium rapat evaluasi BEM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24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002/Pan. Rapat-Evaluasi/BEM-FATEPA/FATEPA/UNRAM/i/XII/2020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21/12/2020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Ketua DPM Fatepa Unram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peminjaman palu sidang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35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001/Pan. Rapat-Evaluasi/BEM-FATEPA/FATEPA/UNRAM/i/XII/2020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t>21/12/2020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Wakil Dekan II Fatepa</w:t>
            </w:r>
          </w:p>
        </w:tc>
        <w:tc>
          <w:tcPr>
            <w:tcW w:w="1773" w:type="dxa"/>
          </w:tcPr>
          <w:p w:rsidR="000A665E" w:rsidRDefault="000A665E" w:rsidP="00F61835">
            <w:r>
              <w:t>Permohonan ruangan dan beberapa peralatan</w:t>
            </w:r>
          </w:p>
        </w:tc>
        <w:tc>
          <w:tcPr>
            <w:tcW w:w="963" w:type="dxa"/>
          </w:tcPr>
          <w:p w:rsidR="000A665E" w:rsidRDefault="000A665E" w:rsidP="00F61835"/>
        </w:tc>
      </w:tr>
      <w:tr w:rsidR="000A665E" w:rsidTr="00F61835">
        <w:tc>
          <w:tcPr>
            <w:tcW w:w="534" w:type="dxa"/>
          </w:tcPr>
          <w:p w:rsidR="000A665E" w:rsidRDefault="000A665E" w:rsidP="00F61835">
            <w:r>
              <w:t>36</w:t>
            </w:r>
          </w:p>
        </w:tc>
        <w:tc>
          <w:tcPr>
            <w:tcW w:w="1275" w:type="dxa"/>
          </w:tcPr>
          <w:p w:rsidR="000A665E" w:rsidRDefault="000A665E" w:rsidP="00F61835"/>
        </w:tc>
        <w:tc>
          <w:tcPr>
            <w:tcW w:w="1276" w:type="dxa"/>
          </w:tcPr>
          <w:p w:rsidR="000A665E" w:rsidRDefault="000A665E" w:rsidP="00F61835">
            <w:r>
              <w:t>003/Pan. Rapat-Evaluasi/BEM-FATEPA/FATEPA/UNRAM</w:t>
            </w:r>
            <w:r>
              <w:lastRenderedPageBreak/>
              <w:t>/i/XII/2020</w:t>
            </w:r>
          </w:p>
        </w:tc>
        <w:tc>
          <w:tcPr>
            <w:tcW w:w="1843" w:type="dxa"/>
          </w:tcPr>
          <w:p w:rsidR="000A665E" w:rsidRDefault="000A665E" w:rsidP="00F61835">
            <w:r>
              <w:lastRenderedPageBreak/>
              <w:t>21/12/2020</w:t>
            </w:r>
          </w:p>
        </w:tc>
        <w:tc>
          <w:tcPr>
            <w:tcW w:w="1912" w:type="dxa"/>
          </w:tcPr>
          <w:p w:rsidR="000A665E" w:rsidRDefault="000A665E" w:rsidP="00F61835">
            <w:r>
              <w:t>Wakil Dekan Bidang Kemahasiswaan dan Alumni</w:t>
            </w:r>
          </w:p>
        </w:tc>
        <w:tc>
          <w:tcPr>
            <w:tcW w:w="1773" w:type="dxa"/>
          </w:tcPr>
          <w:p w:rsidR="000A665E" w:rsidRDefault="000A665E" w:rsidP="00F61835">
            <w:r>
              <w:t>Undangan menghadiri pembukaan rapat evaluasi BEM</w:t>
            </w:r>
          </w:p>
        </w:tc>
        <w:tc>
          <w:tcPr>
            <w:tcW w:w="963" w:type="dxa"/>
          </w:tcPr>
          <w:p w:rsidR="000A665E" w:rsidRDefault="000A665E" w:rsidP="00F61835"/>
        </w:tc>
      </w:tr>
    </w:tbl>
    <w:p w:rsidR="000A665E" w:rsidRDefault="000A665E" w:rsidP="000A665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Surat masuk </w:t>
      </w:r>
    </w:p>
    <w:tbl>
      <w:tblPr>
        <w:tblStyle w:val="TableGrid"/>
        <w:tblW w:w="10598" w:type="dxa"/>
        <w:tblInd w:w="-1143" w:type="dxa"/>
        <w:tblLayout w:type="fixed"/>
        <w:tblLook w:val="04A0"/>
      </w:tblPr>
      <w:tblGrid>
        <w:gridCol w:w="534"/>
        <w:gridCol w:w="1417"/>
        <w:gridCol w:w="491"/>
        <w:gridCol w:w="1919"/>
        <w:gridCol w:w="1417"/>
        <w:gridCol w:w="1276"/>
        <w:gridCol w:w="2126"/>
        <w:gridCol w:w="1418"/>
      </w:tblGrid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Tanggal Teima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Kode Surat</w:t>
            </w:r>
          </w:p>
        </w:tc>
        <w:tc>
          <w:tcPr>
            <w:tcW w:w="1919" w:type="dxa"/>
          </w:tcPr>
          <w:p w:rsidR="000A665E" w:rsidRPr="005B1E35" w:rsidRDefault="000A665E" w:rsidP="00F6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No. Surat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Tanggal Surat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Isi Ringkas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0A665E" w:rsidRPr="005B1E35" w:rsidTr="000A665E">
        <w:trPr>
          <w:trHeight w:val="2466"/>
        </w:trPr>
        <w:tc>
          <w:tcPr>
            <w:tcW w:w="534" w:type="dxa"/>
            <w:tcBorders>
              <w:bottom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14/01/2020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800/15/01-IND/I/2020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13/01/2020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Dinas Perindustrian Pemerintah Provinsi Nusa Tenggara Barat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menghadiri ngobrol ekonomi provinsi Nusa Tenggara Barat dan Industri “Ngopi Eksis”.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Menghadiri kegiatan</w:t>
            </w:r>
          </w:p>
        </w:tc>
      </w:tr>
      <w:tr w:rsidR="000A665E" w:rsidRPr="005B1E35" w:rsidTr="000A665E">
        <w:trPr>
          <w:trHeight w:val="3968"/>
        </w:trPr>
        <w:tc>
          <w:tcPr>
            <w:tcW w:w="534" w:type="dxa"/>
            <w:tcBorders>
              <w:top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11/02/2020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002/PG/UKM/KOPMA-UM/e/II/2020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11/02/2020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Koperasi Mahasiswa Universitas Mataram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Peminjaman alat (LCD) untuk kegiatan Rapat Anggota Rencana Kerja (RARK) dan Rencana Anggaran Pendapatan dan Belajar (RAPE).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12/02/2020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004/U/SP/Pan.pelantikan/HIMIKOMUNRAM/II/2020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Panitia pelantikan pengurus Himpunan Mahasiswa Ilmu Komunikasi 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Menghadiri pelantikan Pengurus Himpunan Mahasiswa Ilmu Komunikasi Universitas Mataram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Mengirim 2 orang delegasi BEM Fakultas</w:t>
            </w: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13/02/2020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005/RAUM/POM-C/FATEPA//UM</w:t>
            </w: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/e/II/2020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02/02/2020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UKF COCCUS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Peminjaman Alat (LCD) untuk kegiatan Rapat </w:t>
            </w: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Umum Persatuan Olahraga Mahasiswa (POM) coccus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16/02/2020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0431/UN.18 F10.3/KM/2020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14/02/2020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Fakultas Teknologi Pangan dan Agroindustri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untuk menghadiri kegiatan pelantikan ketua dan pengurus Ormawa FATEPA tahun2020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23/02/2020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0475/UN18.F10.3/KM/2020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21/02/2020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Fakultas Teknologi Pangan dan Agroindustri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menghadiri rapat koordinasi Wakil DEkan Bidang Kemahasiswaan dan Alumni Fakultas Teknologi Pangan dan Agroindustri Universitas Mataram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25/02/2020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009/HIMATETA/FATEPA/UNRAM/i/II/2020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24/02/2020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Himpunan Mahasiswa Teknik Pertanian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untuk menghadiri agenda rapat membahas tentang bakti social di desa pondok perasi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Delegasi ketua umum dan jajaran pengurus ormawa</w:t>
            </w: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002/SP/BEM-UNRAM/UM/e/II/2020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28/02/2020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Kementrian Sosial Politik BEM Universitas Mataram 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dalam acara NGOPAS “ Ngopi Akal Sehat”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04/03/2020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002/SM/BEM-UNRAM/UM/i/III/2020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02/02/2020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BEM Universitas Mataram 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Undangan untuk menghadiri dalam acara silaturahmi dan perekatan kembali hubungan forum social masyarakat </w:t>
            </w: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universitas Mataram yang telah terbentuk sejak 2018, sebagai wadah penggerakan dan persatuan koordinasi antar seluruh mahasiswa universitas </w:t>
            </w:r>
          </w:p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06/03/2020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048/DPM/FATEPA-UNRAM/e/III/2020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Dewan Perwakilan Mahasiswa Fakultas Teknologi Pangan dan Agroindustri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untuk menyampaikan rancangan program kerja serta RAB pada kegiatan Lokakarya Ormawa FATEPA UNRAM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Delegasi Ketua, sekretaris dan bendahara serta pengurus (Koordinator Divisi)</w:t>
            </w: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10/03/2020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009/BEM/FH-UNRAM/e/II/2020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05/03/2020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Fakultas Hukum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kegiatan  diskusi publik BEM FakultasHUkum UNRAM periode 2020, dengan tema OMNIBUSLAW; Undang-undang payung,payung siapa?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12/03/2020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002/P-LDKMO/HIMATEPA/FATEPA/UM/i/II/2020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Himpunan Mahasiswa Ilmu dan Teknologi Pangan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Pemberitahuan kegiatan Latihan Dasar Kepemimpinan Dan Manajemen Organisasi (LDKMO)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Delegasi 2-3 orang</w:t>
            </w: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13/02/2020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002/P-LDKMO/HIMA</w:t>
            </w: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TEPA/UM/i/II/2020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13/03/2020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Himpunan Mahasisw</w:t>
            </w: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Ilmu dan Teknologi Pangan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Peminjaman alat untuk kegiatan </w:t>
            </w: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Latihan Dasar Kepemimpinan Dan Manajemen Organisasi (LDKMO) yaitu microphone, sound system, LCD dan layar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03/07/2020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03/Pan.FB/FMI-RUHUL JADIID/BEMFATEPA/FATEPA/UM/i/2020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01/07/2020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FMI RUHUL JADIID Fakultas Teknologi Pangan dan Agroindustri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untuk ikut berpartisipasi dalam kepanitiaan kegiatan FATEPA berkurban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Delegasi 4 orang</w:t>
            </w: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22/07/2020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001/Pan.SS/PP/BEM-UNRAM/UM/i/VII/2020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21/07/2020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untuk berpartisispasi dalam kegiatan Sarah Sehan Forum Perempuan UNRAM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Delegasi 2 orang Perempuan</w:t>
            </w: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04/08/2020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89/UN.18.U4/BKPK/2020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03/08/2020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UPT Bimbingan Konsling dan Pembinaan Karir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untuk rapat dalam kegiatan meningkatkan efektivitas dan peran serta UPT Bimbingan Konseling dan Pembinaan karir di kalangan Mahasiswa UNRAM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14/08/2020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013/LH/BEM-UNRAM/UM/e/VII/2020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12/08/2020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Undangan untuk agenda Environment </w:t>
            </w: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Camp.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20/08/2020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001/Pan.KK/BEM-UNRAM/UM/e/VIII/2020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19/08/2020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Permohonan delegasi dalam kegiatan kampong kreasi jilid II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 orang delegasi</w:t>
            </w: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01/09/2020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003/Pan.HT/BEM/FP-UM/e/VIII/2020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31/08/2020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Fakultas Pertanian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delegasi diskusi publik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21/09/2020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044/SP/BEM-UNRAM/UM/e/IX/2020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21/09/2020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Konsolidasi Akbar Momentum Hari Tani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02/10/2020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008/Pan.PEKTIN/HIMATEPA/FATEPA-UM/i/X/2020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01/10/2020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Himpunan Mahasiswa Teknologi Pangan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untuk menghadiri PEKTIN 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04/10/2020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029/LH/BEM-UNRAM/UM/i/X/2020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04/10/2020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Delegasi dalam kegiatan talkshow dan launcing UNRAM Zero Waste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07/10/2020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058/DPM/FATEPA-UNRAM/e/X/2020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06/10/2020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DPM FATEPA UNRAM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Peminjaman mic dan sound System untuk acara sidang evaluasi stengah kepengurusan BEM FATEPA UNRAM 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07/10/2020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06/DPM/FATEPA-UNRAM/e/X/2020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06/10/2020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DPM FATEPA UNRAM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Undangan sidang evaluasi setengah kpengurusan BEM FATEPA UNRAM 2020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22/10/2020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003/B/pbs2studyclub/Lombok/21/10/2020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21/10/2020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Pemburu Beasiswa S2 study club kota </w:t>
            </w: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lombok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Undangan delegasi kegiatan pelatihan essay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 orang delegasi</w:t>
            </w: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23/10/2020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068/DPM/FATEPA-UNRAM/e/X/2020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22/10/2020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DPM FATEPA UNRAM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Peminjaman barang dalam acara pelantikan ketua dan anggota KPRM dan BAWASRA FATEPA UNRAM 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Mic dan sound system</w:t>
            </w: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03/11/2020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062/SP/BEM-UNRAM/UM/I/XI/2020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03/11/2020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konsolidasi akbar cabut UU cipta kerja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14/11/2020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02001/KPC-SMI-MTRM/XI/2020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13/11/2020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Komite Pimpinan Cabang Serikat Mahasiswa Indonesia Cabang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Delegasi untuk diskusi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25/11/2020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008/PG/UKM/kopma-UM/e/XI/2020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24/11/2020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Koperasi mahasiswa UNRAM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Peminjaman alat dalam kegiatan latihan majanemen organisasi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26/11/2020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018/KPRM/FATEPA-UNRAM/e/XI/2020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25/11/2020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KPRM FATEPA UNRAM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Ormawa dalam kegiatan sosialisasi dan uji public pemira Fatepa dengan system E-vote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30/11/2020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048/Pan.LKMM/BEM-UM/XI/2020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29/11/2020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 xml:space="preserve">Undangan peserta dalam kegiatan latihan kepemimpinan dan manajemen mahasiswa (LKMM) nasional 2020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3/12/2020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06/BEM/FH-UNRAM/e/XII/2020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fakultas hukum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kegatan closing ceremony cabinet progresif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6/12/2020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003/PH/SP/Pan.rapum/UKMU-SB/XII/2020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5/12/2020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UKM seni dan budaya UNRAM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Permohonan Peminjaman Alat untuk kegiatan Rapat Umum 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22/12/2020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006/CK/RM-BEMUNRAM/e/XII/2020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21/12/2020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BEM Universitas Mataram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Undangan kegiatan closing kabinet daya juang 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5E" w:rsidRPr="005B1E35" w:rsidTr="000A665E">
        <w:tc>
          <w:tcPr>
            <w:tcW w:w="534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22/12/2020</w:t>
            </w:r>
          </w:p>
        </w:tc>
        <w:tc>
          <w:tcPr>
            <w:tcW w:w="491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012.02/IAISInd/LC-Unram/PAN LCC/e/XII/2020</w:t>
            </w:r>
          </w:p>
        </w:tc>
        <w:tc>
          <w:tcPr>
            <w:tcW w:w="1417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21/12/2020</w:t>
            </w:r>
          </w:p>
        </w:tc>
        <w:tc>
          <w:tcPr>
            <w:tcW w:w="1276" w:type="dxa"/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UKM IAAS UNRAM</w:t>
            </w:r>
          </w:p>
        </w:tc>
        <w:tc>
          <w:tcPr>
            <w:tcW w:w="2126" w:type="dxa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35">
              <w:rPr>
                <w:rFonts w:ascii="Times New Roman" w:hAnsi="Times New Roman" w:cs="Times New Roman"/>
                <w:sz w:val="24"/>
                <w:szCs w:val="24"/>
              </w:rPr>
              <w:t>Peminjaman Alat Dalam Kegiatan Local Committee Conference (LCC)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5E" w:rsidRPr="005B1E35" w:rsidRDefault="000A665E" w:rsidP="00F6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65E" w:rsidRDefault="000A665E" w:rsidP="000A665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665E" w:rsidRPr="000A665E" w:rsidRDefault="000A665E" w:rsidP="000A66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 PENUTUP</w:t>
      </w:r>
    </w:p>
    <w:p w:rsidR="000576E0" w:rsidRDefault="00B54F98">
      <w:pPr>
        <w:spacing w:line="360" w:lineRule="auto"/>
        <w:ind w:left="420" w:firstLine="4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083F">
        <w:rPr>
          <w:rFonts w:ascii="Times New Roman" w:hAnsi="Times New Roman" w:cs="Times New Roman"/>
          <w:sz w:val="24"/>
          <w:szCs w:val="24"/>
          <w:lang w:val="id-ID"/>
        </w:rPr>
        <w:t xml:space="preserve">Demikian laporan pertanggungjawaban </w:t>
      </w:r>
      <w:r w:rsidR="0014542E" w:rsidRPr="0032083F">
        <w:rPr>
          <w:rFonts w:ascii="Times New Roman" w:hAnsi="Times New Roman" w:cs="Times New Roman"/>
          <w:sz w:val="24"/>
          <w:szCs w:val="24"/>
        </w:rPr>
        <w:t xml:space="preserve">dari divisi </w:t>
      </w:r>
      <w:r w:rsidR="000A665E">
        <w:rPr>
          <w:rFonts w:ascii="Times New Roman" w:hAnsi="Times New Roman" w:cs="Times New Roman"/>
          <w:sz w:val="24"/>
          <w:szCs w:val="24"/>
        </w:rPr>
        <w:t xml:space="preserve">kesekertariatan. </w:t>
      </w:r>
      <w:r w:rsidR="0014542E" w:rsidRPr="0032083F">
        <w:rPr>
          <w:rFonts w:ascii="Times New Roman" w:hAnsi="Times New Roman" w:cs="Times New Roman"/>
          <w:sz w:val="24"/>
          <w:szCs w:val="24"/>
        </w:rPr>
        <w:t xml:space="preserve">Semoga </w:t>
      </w:r>
      <w:r w:rsidR="0014542E" w:rsidRPr="0032083F">
        <w:rPr>
          <w:rFonts w:ascii="Times New Roman" w:hAnsi="Times New Roman" w:cs="Times New Roman"/>
          <w:sz w:val="24"/>
          <w:szCs w:val="24"/>
          <w:lang w:val="id-ID"/>
        </w:rPr>
        <w:t>laporan pertanggung</w:t>
      </w:r>
      <w:r w:rsidR="0014542E" w:rsidRPr="0032083F">
        <w:rPr>
          <w:rFonts w:ascii="Times New Roman" w:hAnsi="Times New Roman" w:cs="Times New Roman"/>
          <w:sz w:val="24"/>
          <w:szCs w:val="24"/>
        </w:rPr>
        <w:t xml:space="preserve"> j</w:t>
      </w:r>
      <w:r w:rsidRPr="0032083F">
        <w:rPr>
          <w:rFonts w:ascii="Times New Roman" w:hAnsi="Times New Roman" w:cs="Times New Roman"/>
          <w:sz w:val="24"/>
          <w:szCs w:val="24"/>
          <w:lang w:val="id-ID"/>
        </w:rPr>
        <w:t xml:space="preserve">awaban ini dapat dijadikan sebagai pedoman untuk kepengurusan </w:t>
      </w:r>
      <w:r w:rsidR="0014542E" w:rsidRPr="0032083F">
        <w:rPr>
          <w:rFonts w:ascii="Times New Roman" w:hAnsi="Times New Roman" w:cs="Times New Roman"/>
          <w:sz w:val="24"/>
          <w:szCs w:val="24"/>
        </w:rPr>
        <w:t>terl</w:t>
      </w:r>
      <w:r w:rsidR="0058743D" w:rsidRPr="0032083F">
        <w:rPr>
          <w:rFonts w:ascii="Times New Roman" w:hAnsi="Times New Roman" w:cs="Times New Roman"/>
          <w:sz w:val="24"/>
          <w:szCs w:val="24"/>
        </w:rPr>
        <w:t>eb</w:t>
      </w:r>
      <w:r w:rsidR="0014542E" w:rsidRPr="0032083F">
        <w:rPr>
          <w:rFonts w:ascii="Times New Roman" w:hAnsi="Times New Roman" w:cs="Times New Roman"/>
          <w:sz w:val="24"/>
          <w:szCs w:val="24"/>
        </w:rPr>
        <w:t>ih kh</w:t>
      </w:r>
      <w:r w:rsidR="0058743D" w:rsidRPr="0032083F">
        <w:rPr>
          <w:rFonts w:ascii="Times New Roman" w:hAnsi="Times New Roman" w:cs="Times New Roman"/>
          <w:sz w:val="24"/>
          <w:szCs w:val="24"/>
        </w:rPr>
        <w:t>u</w:t>
      </w:r>
      <w:r w:rsidR="0014542E" w:rsidRPr="0032083F">
        <w:rPr>
          <w:rFonts w:ascii="Times New Roman" w:hAnsi="Times New Roman" w:cs="Times New Roman"/>
          <w:sz w:val="24"/>
          <w:szCs w:val="24"/>
        </w:rPr>
        <w:t>s</w:t>
      </w:r>
      <w:r w:rsidR="0058743D" w:rsidRPr="0032083F">
        <w:rPr>
          <w:rFonts w:ascii="Times New Roman" w:hAnsi="Times New Roman" w:cs="Times New Roman"/>
          <w:sz w:val="24"/>
          <w:szCs w:val="24"/>
        </w:rPr>
        <w:t>u</w:t>
      </w:r>
      <w:r w:rsidR="0014542E" w:rsidRPr="0032083F">
        <w:rPr>
          <w:rFonts w:ascii="Times New Roman" w:hAnsi="Times New Roman" w:cs="Times New Roman"/>
          <w:sz w:val="24"/>
          <w:szCs w:val="24"/>
        </w:rPr>
        <w:t xml:space="preserve"> pada divisi keilmuan </w:t>
      </w:r>
      <w:r w:rsidRPr="0032083F">
        <w:rPr>
          <w:rFonts w:ascii="Times New Roman" w:hAnsi="Times New Roman" w:cs="Times New Roman"/>
          <w:sz w:val="24"/>
          <w:szCs w:val="24"/>
          <w:lang w:val="id-ID"/>
        </w:rPr>
        <w:t>mendatang dalam menjalankan roda organisasi yang lebih baik lagi.</w:t>
      </w:r>
    </w:p>
    <w:p w:rsidR="000576E0" w:rsidRDefault="000576E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A06D6" w:rsidRDefault="000576E0">
      <w:pPr>
        <w:spacing w:line="360" w:lineRule="auto"/>
        <w:ind w:left="4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1. Foto pengurus terbaik setiap 3 bulan sekali </w:t>
      </w:r>
    </w:p>
    <w:p w:rsidR="000576E0" w:rsidRPr="000576E0" w:rsidRDefault="000576E0" w:rsidP="00057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441631" cy="1800000"/>
            <wp:effectExtent l="19050" t="0" r="6169" b="0"/>
            <wp:docPr id="10" name="Picture 9" descr="C:\Users\ACER\Downloads\ce75c155-ea37-4225-bd97-99378055e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ownloads\ce75c155-ea37-4225-bd97-99378055e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441631" cy="1800000"/>
            <wp:effectExtent l="19050" t="0" r="6169" b="0"/>
            <wp:docPr id="9" name="Picture 8" descr="C:\Users\ACER\Downloads\ee4b6e46-8f9e-46fe-882e-a192acc6e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ownloads\ee4b6e46-8f9e-46fe-882e-a192acc6e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441631" cy="1800000"/>
            <wp:effectExtent l="19050" t="0" r="6169" b="0"/>
            <wp:docPr id="8" name="Picture 7" descr="C:\Users\ACER\Downloads\bea1dae6-0ee0-4cd7-8313-9d8d0ef61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bea1dae6-0ee0-4cd7-8313-9d8d0ef612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441631" cy="1800000"/>
            <wp:effectExtent l="19050" t="0" r="6169" b="0"/>
            <wp:docPr id="13" name="Picture 4" descr="C:\Users\ACER\Downloads\3f884852-5fd4-448a-8636-b8c73678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3f884852-5fd4-448a-8636-b8c736785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441631" cy="1800000"/>
            <wp:effectExtent l="19050" t="0" r="6169" b="0"/>
            <wp:docPr id="11" name="Picture 2" descr="C:\Users\ACER\Downloads\e279be83-5b36-4af8-a2a3-8ff7ce5ce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e279be83-5b36-4af8-a2a3-8ff7ce5ce8b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441631" cy="1800000"/>
            <wp:effectExtent l="19050" t="0" r="6169" b="0"/>
            <wp:docPr id="15" name="Picture 6" descr="C:\Users\ACER\Downloads\aaa09374-c7f9-4e2f-bf6b-a1ddeda27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aaa09374-c7f9-4e2f-bf6b-a1ddeda27d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1441631" cy="1800000"/>
            <wp:effectExtent l="19050" t="0" r="6169" b="0"/>
            <wp:docPr id="14" name="Picture 5" descr="C:\Users\ACER\Downloads\aaa09374-c7f9-4e2f-bf6b-a1ddeda27d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aaa09374-c7f9-4e2f-bf6b-a1ddeda27d8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441631" cy="1800000"/>
            <wp:effectExtent l="19050" t="0" r="6169" b="0"/>
            <wp:docPr id="12" name="Picture 1" descr="C:\Users\ACER\Downloads\50d6cddb-6524-43b1-88ec-a5a6cbe2f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50d6cddb-6524-43b1-88ec-a5a6cbe2f4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9757410" cy="12188190"/>
            <wp:effectExtent l="19050" t="0" r="0" b="0"/>
            <wp:docPr id="4" name="Picture 3" descr="C:\Users\ACER\Downloads\0a07a242-9d24-4b70-b419-a91c1e345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0a07a242-9d24-4b70-b419-a91c1e345ce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3F" w:rsidRDefault="0032083F" w:rsidP="0032083F">
      <w:pPr>
        <w:jc w:val="right"/>
        <w:rPr>
          <w:rFonts w:asciiTheme="majorBidi" w:hAnsiTheme="majorBidi" w:cs="Times New Roman"/>
          <w:sz w:val="24"/>
          <w:szCs w:val="24"/>
        </w:rPr>
      </w:pPr>
    </w:p>
    <w:p w:rsidR="0032083F" w:rsidRDefault="0032083F" w:rsidP="0032083F">
      <w:pPr>
        <w:jc w:val="right"/>
        <w:rPr>
          <w:rFonts w:asciiTheme="majorBidi" w:hAnsiTheme="majorBidi" w:cs="Times New Roman"/>
          <w:sz w:val="24"/>
          <w:szCs w:val="24"/>
        </w:rPr>
      </w:pPr>
    </w:p>
    <w:sectPr w:rsidR="0032083F" w:rsidSect="003C2F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608658"/>
    <w:multiLevelType w:val="singleLevel"/>
    <w:tmpl w:val="C36086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9331D7C"/>
    <w:multiLevelType w:val="hybridMultilevel"/>
    <w:tmpl w:val="3DC4D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45B5"/>
    <w:multiLevelType w:val="singleLevel"/>
    <w:tmpl w:val="11B345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14F07F42"/>
    <w:multiLevelType w:val="hybridMultilevel"/>
    <w:tmpl w:val="E4505F34"/>
    <w:lvl w:ilvl="0" w:tplc="C82492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94DF2"/>
    <w:multiLevelType w:val="hybridMultilevel"/>
    <w:tmpl w:val="77CA0A00"/>
    <w:lvl w:ilvl="0" w:tplc="85F23F0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968B5"/>
    <w:multiLevelType w:val="hybridMultilevel"/>
    <w:tmpl w:val="49187BEC"/>
    <w:lvl w:ilvl="0" w:tplc="8CB0DEC8">
      <w:start w:val="1"/>
      <w:numFmt w:val="upperLetter"/>
      <w:lvlText w:val="%1."/>
      <w:lvlJc w:val="left"/>
      <w:pPr>
        <w:ind w:left="720" w:hanging="360"/>
      </w:pPr>
      <w:rPr>
        <w:rFonts w:asciiTheme="majorBidi" w:eastAsia="Times New Roman" w:hAnsiTheme="maj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31CAF0"/>
    <w:multiLevelType w:val="multilevel"/>
    <w:tmpl w:val="3731CAF0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">
    <w:nsid w:val="45977594"/>
    <w:multiLevelType w:val="hybridMultilevel"/>
    <w:tmpl w:val="A7808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C4CAB"/>
    <w:multiLevelType w:val="hybridMultilevel"/>
    <w:tmpl w:val="1B9C7F7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62A05ED0"/>
    <w:multiLevelType w:val="hybridMultilevel"/>
    <w:tmpl w:val="2A624380"/>
    <w:lvl w:ilvl="0" w:tplc="B922C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141896"/>
    <w:multiLevelType w:val="hybridMultilevel"/>
    <w:tmpl w:val="2A624380"/>
    <w:lvl w:ilvl="0" w:tplc="B922C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CEA2ACC"/>
    <w:multiLevelType w:val="hybridMultilevel"/>
    <w:tmpl w:val="2A624380"/>
    <w:lvl w:ilvl="0" w:tplc="B922C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2B174F"/>
    <w:multiLevelType w:val="singleLevel"/>
    <w:tmpl w:val="6E2B174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78C83D92"/>
    <w:multiLevelType w:val="singleLevel"/>
    <w:tmpl w:val="78C83D9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7C676133"/>
    <w:multiLevelType w:val="hybridMultilevel"/>
    <w:tmpl w:val="2A624380"/>
    <w:lvl w:ilvl="0" w:tplc="B922CC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224A606E"/>
    <w:rsid w:val="000576E0"/>
    <w:rsid w:val="000A665E"/>
    <w:rsid w:val="00122E31"/>
    <w:rsid w:val="0014542E"/>
    <w:rsid w:val="0016236E"/>
    <w:rsid w:val="00242665"/>
    <w:rsid w:val="0032083F"/>
    <w:rsid w:val="00377F9F"/>
    <w:rsid w:val="003C2F17"/>
    <w:rsid w:val="00417883"/>
    <w:rsid w:val="004356E9"/>
    <w:rsid w:val="00483F0F"/>
    <w:rsid w:val="004C37D3"/>
    <w:rsid w:val="0058743D"/>
    <w:rsid w:val="00736482"/>
    <w:rsid w:val="0074629E"/>
    <w:rsid w:val="007B710C"/>
    <w:rsid w:val="009A06D6"/>
    <w:rsid w:val="00B54F98"/>
    <w:rsid w:val="00BA49DC"/>
    <w:rsid w:val="00C25596"/>
    <w:rsid w:val="00C529C2"/>
    <w:rsid w:val="00C84C8E"/>
    <w:rsid w:val="00CD699E"/>
    <w:rsid w:val="00D419E0"/>
    <w:rsid w:val="00E3523D"/>
    <w:rsid w:val="00E822D7"/>
    <w:rsid w:val="00F34D6F"/>
    <w:rsid w:val="00F61835"/>
    <w:rsid w:val="00F74C71"/>
    <w:rsid w:val="04A20A80"/>
    <w:rsid w:val="09685B55"/>
    <w:rsid w:val="0C1532F1"/>
    <w:rsid w:val="0DE97ED6"/>
    <w:rsid w:val="11784F33"/>
    <w:rsid w:val="189D26F6"/>
    <w:rsid w:val="1C2C14E6"/>
    <w:rsid w:val="1C5D54F8"/>
    <w:rsid w:val="1CA7182A"/>
    <w:rsid w:val="1CF9548A"/>
    <w:rsid w:val="1E03136B"/>
    <w:rsid w:val="1E7C51B7"/>
    <w:rsid w:val="224A606E"/>
    <w:rsid w:val="25F73C7A"/>
    <w:rsid w:val="26964A71"/>
    <w:rsid w:val="2D674790"/>
    <w:rsid w:val="3ED33F3B"/>
    <w:rsid w:val="3FDD4C82"/>
    <w:rsid w:val="3FF43341"/>
    <w:rsid w:val="48A60064"/>
    <w:rsid w:val="48B93BF6"/>
    <w:rsid w:val="492260E3"/>
    <w:rsid w:val="49293C3C"/>
    <w:rsid w:val="4AA50052"/>
    <w:rsid w:val="4EF02F91"/>
    <w:rsid w:val="4F01158B"/>
    <w:rsid w:val="53C163B5"/>
    <w:rsid w:val="5AB55A59"/>
    <w:rsid w:val="5D522D6E"/>
    <w:rsid w:val="5ECF3FFB"/>
    <w:rsid w:val="5FE65494"/>
    <w:rsid w:val="69275827"/>
    <w:rsid w:val="706F187B"/>
    <w:rsid w:val="723365AB"/>
    <w:rsid w:val="765E0E11"/>
    <w:rsid w:val="7C885166"/>
    <w:rsid w:val="7C8A3CC8"/>
    <w:rsid w:val="7F99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6D6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9A06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9A06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9A06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6D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C2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596"/>
    <w:rPr>
      <w:rFonts w:ascii="Tahoma" w:eastAsiaTheme="minorEastAsi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F3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23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10</cp:revision>
  <dcterms:created xsi:type="dcterms:W3CDTF">2019-10-19T14:33:00Z</dcterms:created>
  <dcterms:modified xsi:type="dcterms:W3CDTF">2021-01-04T21:21:00Z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1057-11.2.0.8641</vt:lpwstr>
  </property>
</Properties>
</file>